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AI新闻摘要 (2025-08-24)</w:t>
      </w:r>
    </w:p>
    <w:p>
      <w:pPr>
        <w:pStyle w:val="Heading1"/>
      </w:pPr>
      <w:r>
        <w:t>AI新闻聚合分析</w:t>
      </w:r>
    </w:p>
    <w:p>
      <w:r>
        <w:t>### 基于近期AI新闻的全面聚合分析</w:t>
        <w:br/>
        <w:br/>
        <w:t>#### 1. 主要趋势</w:t>
        <w:br/>
        <w:t>当前AI领域呈现以下核心趋势：</w:t>
        <w:br/>
        <w:t>- **多模态与具身智能**：AI交互模式正从传统对话框向现实世界渗透（如环境感知AI），强调物理世界的实时响应能力。</w:t>
        <w:br/>
        <w:t>- **移动端AI智能体爆发**：手机端Agent技术迎来突破（如智谱AutoGLM 2.0），推动终端设备自主任务处理能力升级。</w:t>
        <w:br/>
        <w:t>- **生成式AI商业化加速**：视频生成（快手可灵）、AI图像（Meta与Midjourney合作）等技术迅速落地，成为企业增长引擎。</w:t>
        <w:br/>
        <w:t>- **监管与伦理博弈加剧**：政府机构（如美国参议院、加州立法机构）积极推动AI立法，与企业创新形成动态平衡。</w:t>
        <w:br/>
        <w:t>- **AI替代劳动力预警**：研究表明全球25%岗位可能被自动化替代，重复性职业风险最高。</w:t>
        <w:br/>
        <w:br/>
        <w:t>#### 2. 技术突破</w:t>
        <w:br/>
        <w:t>- **语音模拟技术**：微软推出仅需3秒音频即可高度仿真的语音合成系统，但引发深度伪造担忧。</w:t>
        <w:br/>
        <w:t>- **医疗AI诊断**：谷歌医疗AI在疾病诊断准确率上超越人类医生，标志AI辅助诊断进入新阶段。</w:t>
        <w:br/>
        <w:t>- **多智能体协同**：新加坡Agnes系统实现200个智能体并行工作，主动优化设计流程，展现群体智能潜力。</w:t>
        <w:br/>
        <w:t>- **移动端模型优化**：智谱AutoGLM 2.0推动手机Agent性能突破，降低部署成本。</w:t>
        <w:br/>
        <w:t>- **实时环境交互**：创新公司开发传感器网络技术，将物理世界转化为AI可处理的提示词。</w:t>
        <w:br/>
        <w:br/>
        <w:t>#### 3. 行业应用</w:t>
        <w:br/>
        <w:t>- **娱乐与内容创作**：Netflix制定生成式AI内容规范；Meta将AI生成图像推送至信息流；游戏成为AI陪伴技术落地理想场景。</w:t>
        <w:br/>
        <w:t>- **医疗健康**：AI诊断工具提升效率，但面临伦理挑战（如德州调查AI治疗机器人合规性）。</w:t>
        <w:br/>
        <w:t>- **智能硬件**：小米AI眼镜热销显示消费端接受度提升；谷歌Gemini智能音箱泄露预示AI家居竞争升级。</w:t>
        <w:br/>
        <w:t>- **企业服务**：To B领域AI实践者总结落地方法论；AI办公系统（如Agnes）优化设计流程。</w:t>
        <w:br/>
        <w:t>- **体育与公共部门**：微软Copilot被用于NFL战术分析；美国政府以低价采购Gemini推动公共服务AI化。</w:t>
        <w:br/>
        <w:br/>
        <w:t>#### 4. 公司动态</w:t>
        <w:br/>
        <w:t>- **巨头竞争白热化**：苹果或整合Gemini升级Siri；马斯克成立纯软件公司Macrohard，并提议与扎克伯格联合收购OpenAI。</w:t>
        <w:br/>
        <w:t>- **商业化进程加速**：快手可灵单季营收超2.5亿；Manus尝试Agent支付功能，RRR近1亿美元。</w:t>
        <w:br/>
        <w:t>- **合规压力增大**：Meta被要求禁止儿童定向广告和浪漫聊天机器人；赫兹租车遭质询AI工具使用情况。</w:t>
        <w:br/>
        <w:t>- **生态合作深化**：谷歌举办AI嘉年华（但被批缺乏深度）；科技团体反对科罗拉多州AI法案修订。</w:t>
        <w:br/>
        <w:br/>
        <w:t>#### 5. 总体前景</w:t>
        <w:br/>
        <w:t>基于上述信息，AI领域发展呈现以下方向：</w:t>
        <w:br/>
        <w:t>- **技术融合与场景深化**：AI将从虚拟交互走向物理世界融合，多模态、移动端和实时响应成为关键。医疗、娱乐、企业服务等垂直领域应用将持续深化。</w:t>
        <w:br/>
        <w:t>- **商业化与监管并行**：企业加速AI变现（如快手、Meta），但政府监管框架正在快速构建（如加州法案、联邦采购规范），伦理与隐私保护成为创新边界。</w:t>
        <w:br/>
        <w:t>- **劳动力结构重构**：自动化替代将重塑就业市场，需关注教育、医疗等人际密集型领域的AI辅助价值。</w:t>
        <w:br/>
        <w:t>- **巨头生态竞争**：苹果、谷歌、Meta、马斯克阵营等通过合作、收购和技术整合争夺主导权，开源与闭源模式可能进一步分化。</w:t>
        <w:br/>
        <w:t>- **风险与机遇并存**：深度伪造、算法偏见等风险需通过技术治理（如ARI责任归属报告）缓解，但AI在效率提升、创新激发方面的潜力依然巨大。</w:t>
        <w:br/>
        <w:br/>
        <w:t>**结论**：AI正从技术探索期进入规模化应用与治理规范期，未来竞争将围绕技术落地能力、伦理合规性和生态整合效率展开。</w:t>
      </w:r>
    </w:p>
    <w:p>
      <w:r>
        <w:t>==================================================</w:t>
      </w:r>
    </w:p>
    <w:p>
      <w:pPr>
        <w:pStyle w:val="Heading1"/>
      </w:pPr>
      <w:r>
        <w:t>极客公园 (10篇)</w:t>
      </w:r>
    </w:p>
    <w:p>
      <w:pPr>
        <w:pStyle w:val="Heading2"/>
      </w:pPr>
      <w:r>
        <w:t>可灵AI单季营收超2.5亿，快手财报里的「AI含金量」有多高？</w:t>
      </w:r>
    </w:p>
    <w:tbl>
      <w:tblPr>
        <w:tblW w:type="auto" w:w="0"/>
        <w:tblLayout w:type="autofit"/>
        <w:tblLook w:firstColumn="1" w:firstRow="1" w:lastColumn="0" w:lastRow="0" w:noHBand="0" w:noVBand="1" w:val="04A0"/>
      </w:tblPr>
      <w:tblGrid>
        <w:gridCol w:w="4320"/>
        <w:gridCol w:w="4320"/>
      </w:tblGrid>
      <w:tr>
        <w:tc>
          <w:tcPr>
            <w:tcW w:type="dxa" w:w="4320"/>
          </w:tcPr>
          <w:p>
            <w:r>
              <w:t>原标题: 可灵AI单季营收超2.5亿，快手财报里的「AI含金量」有多高？</w:t>
            </w:r>
          </w:p>
        </w:tc>
        <w:tc>
          <w:tcPr>
            <w:tcW w:type="dxa" w:w="4320"/>
          </w:tcPr>
          <w:p>
            <w:r>
              <w:t>发布时间: 2025/08/22</w:t>
            </w:r>
          </w:p>
        </w:tc>
      </w:tr>
    </w:tbl>
    <w:p>
      <w:r>
        <w:t>摘要: 快手最新财报显示其AI产品可灵（Kling）单季度营收突破2.5亿元，凸显AI业务成为重要增长引擎。文章通过分析快手AI技术的商业化落地场景，探讨其AI战略对整体营收的贡献度。同时评估了快手在视频生成、推荐算法等领域的AI技术竞争力与行业影响力。</w:t>
      </w:r>
    </w:p>
    <w:p>
      <w:hyperlink r:id="rId9">
        <w:r>
          <w:rPr>
            <w:color w:val="0000FF"/>
            <w:u w:val="single"/>
          </w:rPr>
          <w:t>阅读原文</w:t>
        </w:r>
      </w:hyperlink>
    </w:p>
    <w:p>
      <w:r>
        <w:t>________________________________________</w:t>
      </w:r>
    </w:p>
    <w:p>
      <w:pPr>
        <w:pStyle w:val="Heading2"/>
      </w:pPr>
      <w:r>
        <w:t>Manus最新对话全文：尝试Agent支付，公司RRR近1亿美元</w:t>
      </w:r>
    </w:p>
    <w:tbl>
      <w:tblPr>
        <w:tblW w:type="auto" w:w="0"/>
        <w:tblLayout w:type="autofit"/>
        <w:tblLook w:firstColumn="1" w:firstRow="1" w:lastColumn="0" w:lastRow="0" w:noHBand="0" w:noVBand="1" w:val="04A0"/>
      </w:tblPr>
      <w:tblGrid>
        <w:gridCol w:w="4320"/>
        <w:gridCol w:w="4320"/>
      </w:tblGrid>
      <w:tr>
        <w:tc>
          <w:tcPr>
            <w:tcW w:type="dxa" w:w="4320"/>
          </w:tcPr>
          <w:p>
            <w:r>
              <w:t>原标题: Manus 最新对话全文：尝试 Agent 支付，公司 RRR 近 1 亿美元</w:t>
            </w:r>
          </w:p>
        </w:tc>
        <w:tc>
          <w:tcPr>
            <w:tcW w:type="dxa" w:w="4320"/>
          </w:tcPr>
          <w:p>
            <w:r>
              <w:t>发布时间: 2025/08/22</w:t>
            </w:r>
          </w:p>
        </w:tc>
      </w:tr>
    </w:tbl>
    <w:p>
      <w:r>
        <w:t>摘要: Manus公司在最新对话中透露正尝试推出Agent支付功能，以优化用户交易体验。公司目前RRR（风险准备金率）已接近1亿美元，显示出稳健的财务实力和业务扩张潜力。</w:t>
      </w:r>
    </w:p>
    <w:p>
      <w:hyperlink r:id="rId10">
        <w:r>
          <w:rPr>
            <w:color w:val="0000FF"/>
            <w:u w:val="single"/>
          </w:rPr>
          <w:t>阅读原文</w:t>
        </w:r>
      </w:hyperlink>
    </w:p>
    <w:p>
      <w:r>
        <w:t>________________________________________</w:t>
      </w:r>
    </w:p>
    <w:p>
      <w:pPr>
        <w:pStyle w:val="Heading2"/>
      </w:pPr>
      <w:r>
        <w:t>对话小米AI眼镜负责人：20天售罄库存，但产品的「长跑」才刚刚开始</w:t>
      </w:r>
    </w:p>
    <w:tbl>
      <w:tblPr>
        <w:tblW w:type="auto" w:w="0"/>
        <w:tblLayout w:type="autofit"/>
        <w:tblLook w:firstColumn="1" w:firstRow="1" w:lastColumn="0" w:lastRow="0" w:noHBand="0" w:noVBand="1" w:val="04A0"/>
      </w:tblPr>
      <w:tblGrid>
        <w:gridCol w:w="4320"/>
        <w:gridCol w:w="4320"/>
      </w:tblGrid>
      <w:tr>
        <w:tc>
          <w:tcPr>
            <w:tcW w:type="dxa" w:w="4320"/>
          </w:tcPr>
          <w:p>
            <w:r>
              <w:t>原标题: 对话小米 AI 眼镜负责人：20 天卖光库存，但属于产品的「长跑」才刚开始</w:t>
            </w:r>
          </w:p>
        </w:tc>
        <w:tc>
          <w:tcPr>
            <w:tcW w:type="dxa" w:w="4320"/>
          </w:tcPr>
          <w:p>
            <w:r>
              <w:t>发布时间: 2025/08/22</w:t>
            </w:r>
          </w:p>
        </w:tc>
      </w:tr>
    </w:tbl>
    <w:p>
      <w:r>
        <w:t>摘要: 小米AI眼镜负责人透露产品上市20天内库存全部售罄，市场初期反响热烈。然而团队强调这仅是起点，智能眼镜作为新兴品类需要长期技术迭代和生态建设。访谈或将探讨产品定位、用户反馈及未来研发方向。</w:t>
      </w:r>
    </w:p>
    <w:p>
      <w:hyperlink r:id="rId11">
        <w:r>
          <w:rPr>
            <w:color w:val="0000FF"/>
            <w:u w:val="single"/>
          </w:rPr>
          <w:t>阅读原文</w:t>
        </w:r>
      </w:hyperlink>
    </w:p>
    <w:p>
      <w:r>
        <w:t>________________________________________</w:t>
      </w:r>
    </w:p>
    <w:p>
      <w:pPr>
        <w:pStyle w:val="Heading2"/>
      </w:pPr>
      <w:r>
        <w:t>AI的终点不是对话框，这家公司想让真实世界成为AI的提示词</w:t>
      </w:r>
    </w:p>
    <w:tbl>
      <w:tblPr>
        <w:tblW w:type="auto" w:w="0"/>
        <w:tblLayout w:type="autofit"/>
        <w:tblLook w:firstColumn="1" w:firstRow="1" w:lastColumn="0" w:lastRow="0" w:noHBand="0" w:noVBand="1" w:val="04A0"/>
      </w:tblPr>
      <w:tblGrid>
        <w:gridCol w:w="4320"/>
        <w:gridCol w:w="4320"/>
      </w:tblGrid>
      <w:tr>
        <w:tc>
          <w:tcPr>
            <w:tcW w:type="dxa" w:w="4320"/>
          </w:tcPr>
          <w:p>
            <w:r>
              <w:t>原标题: AI 的终点不是对话框，这家公司想让真实世界成为 AI 的提示词</w:t>
            </w:r>
          </w:p>
        </w:tc>
        <w:tc>
          <w:tcPr>
            <w:tcW w:type="dxa" w:w="4320"/>
          </w:tcPr>
          <w:p>
            <w:r>
              <w:t>发布时间: 2025/08/20</w:t>
            </w:r>
          </w:p>
        </w:tc>
      </w:tr>
    </w:tbl>
    <w:p>
      <w:r>
        <w:t>摘要: 一家创新公司正推动AI突破传统对话框交互模式，试图通过环境感知和实时数据输入让AI直接理解并响应物理世界。该技术可能通过传感器网络将现实场景转化为AI可处理的提示词，为自动驾驶、智能家居等领域带来更自然的交互方式。这标志着AI交互范式从虚拟对话向现实世界渗透的重要转变。</w:t>
      </w:r>
    </w:p>
    <w:p>
      <w:hyperlink r:id="rId12">
        <w:r>
          <w:rPr>
            <w:color w:val="0000FF"/>
            <w:u w:val="single"/>
          </w:rPr>
          <w:t>阅读原文</w:t>
        </w:r>
      </w:hyperlink>
    </w:p>
    <w:p>
      <w:r>
        <w:t>________________________________________</w:t>
      </w:r>
    </w:p>
    <w:p>
      <w:pPr>
        <w:pStyle w:val="Heading2"/>
      </w:pPr>
      <w:r>
        <w:t>智谱推出AutoGLM 2.0：手机Agent迎来「Manus时刻」？</w:t>
      </w:r>
    </w:p>
    <w:tbl>
      <w:tblPr>
        <w:tblW w:type="auto" w:w="0"/>
        <w:tblLayout w:type="autofit"/>
        <w:tblLook w:firstColumn="1" w:firstRow="1" w:lastColumn="0" w:lastRow="0" w:noHBand="0" w:noVBand="1" w:val="04A0"/>
      </w:tblPr>
      <w:tblGrid>
        <w:gridCol w:w="4320"/>
        <w:gridCol w:w="4320"/>
      </w:tblGrid>
      <w:tr>
        <w:tc>
          <w:tcPr>
            <w:tcW w:type="dxa" w:w="4320"/>
          </w:tcPr>
          <w:p>
            <w:r>
              <w:t>原标题: 智谱推出AutoGLM 2.0：手机 Agent 的「Manus 时刻」？</w:t>
            </w:r>
          </w:p>
        </w:tc>
        <w:tc>
          <w:tcPr>
            <w:tcW w:type="dxa" w:w="4320"/>
          </w:tcPr>
          <w:p>
            <w:r>
              <w:t>发布时间: 2025/08/20</w:t>
            </w:r>
          </w:p>
        </w:tc>
      </w:tr>
    </w:tbl>
    <w:p>
      <w:r>
        <w:t>摘要: 智谱AI发布新一代AutoGLM 2.0技术，旨在推动手机端AI智能体（Agent）的性能突破。该版本可能通过模型优化实现移动端高效部署，让智能手机具备更强大的自主任务处理能力。此举或将成为移动AI智能体发展的关键节点，类比科技领域的标志性突破时刻。</w:t>
      </w:r>
    </w:p>
    <w:p>
      <w:hyperlink r:id="rId13">
        <w:r>
          <w:rPr>
            <w:color w:val="0000FF"/>
            <w:u w:val="single"/>
          </w:rPr>
          <w:t>阅读原文</w:t>
        </w:r>
      </w:hyperlink>
    </w:p>
    <w:p>
      <w:r>
        <w:t>________________________________________</w:t>
      </w:r>
    </w:p>
    <w:p>
      <w:pPr>
        <w:pStyle w:val="Heading2"/>
      </w:pPr>
      <w:r>
        <w:t>谷歌在上海举办AI嘉年华，开发者却称如同参观「AI基地」</w:t>
      </w:r>
    </w:p>
    <w:tbl>
      <w:tblPr>
        <w:tblW w:type="auto" w:w="0"/>
        <w:tblLayout w:type="autofit"/>
        <w:tblLook w:firstColumn="1" w:firstRow="1" w:lastColumn="0" w:lastRow="0" w:noHBand="0" w:noVBand="1" w:val="04A0"/>
      </w:tblPr>
      <w:tblGrid>
        <w:gridCol w:w="4320"/>
        <w:gridCol w:w="4320"/>
      </w:tblGrid>
      <w:tr>
        <w:tc>
          <w:tcPr>
            <w:tcW w:type="dxa" w:w="4320"/>
          </w:tcPr>
          <w:p>
            <w:r>
              <w:t>原标题: 谷歌在上海办了场 AI 嘉年华，开发者们却说像逛「AI 基地」</w:t>
            </w:r>
          </w:p>
        </w:tc>
        <w:tc>
          <w:tcPr>
            <w:tcW w:type="dxa" w:w="4320"/>
          </w:tcPr>
          <w:p>
            <w:r>
              <w:t>发布时间: 2025/08/19</w:t>
            </w:r>
          </w:p>
        </w:tc>
      </w:tr>
    </w:tbl>
    <w:p>
      <w:r>
        <w:t>摘要: 谷歌在上海开展AI主题活动，形式类似科技嘉年华，但开发者反馈体验更接近参观展示型基地而非深度交流平台。活动虽展示了AI技术应用，但缺乏实际开发层面的互动与开放合作机会，引发参与者对活动实质效果的讨论。</w:t>
      </w:r>
    </w:p>
    <w:p>
      <w:hyperlink r:id="rId14">
        <w:r>
          <w:rPr>
            <w:color w:val="0000FF"/>
            <w:u w:val="single"/>
          </w:rPr>
          <w:t>阅读原文</w:t>
        </w:r>
      </w:hyperlink>
    </w:p>
    <w:p>
      <w:r>
        <w:t>________________________________________</w:t>
      </w:r>
    </w:p>
    <w:p>
      <w:pPr>
        <w:pStyle w:val="Heading2"/>
      </w:pPr>
      <w:r>
        <w:t>To B领域首批AI实践者，复盘「AI落地」的真相与方法论</w:t>
      </w:r>
    </w:p>
    <w:tbl>
      <w:tblPr>
        <w:tblW w:type="auto" w:w="0"/>
        <w:tblLayout w:type="autofit"/>
        <w:tblLook w:firstColumn="1" w:firstRow="1" w:lastColumn="0" w:lastRow="0" w:noHBand="0" w:noVBand="1" w:val="04A0"/>
      </w:tblPr>
      <w:tblGrid>
        <w:gridCol w:w="4320"/>
        <w:gridCol w:w="4320"/>
      </w:tblGrid>
      <w:tr>
        <w:tc>
          <w:tcPr>
            <w:tcW w:type="dxa" w:w="4320"/>
          </w:tcPr>
          <w:p>
            <w:r>
              <w:t>原标题: To B 领域第一批吃 AI 螃蟹的人，复盘了「AI落地」的真相和方法论</w:t>
            </w:r>
          </w:p>
        </w:tc>
        <w:tc>
          <w:tcPr>
            <w:tcW w:type="dxa" w:w="4320"/>
          </w:tcPr>
          <w:p>
            <w:r>
              <w:t>发布时间: 2025/08/19</w:t>
            </w:r>
          </w:p>
        </w:tc>
      </w:tr>
    </w:tbl>
    <w:p>
      <w:r>
        <w:t>摘要: 文章通过早期实践者的经验总结，揭示了企业级AI应用落地的真实挑战与核心方法论。探讨了从技术适配到商业转化的关键路径，为行业提供可复制的实践框架。</w:t>
      </w:r>
    </w:p>
    <w:p>
      <w:hyperlink r:id="rId15">
        <w:r>
          <w:rPr>
            <w:color w:val="0000FF"/>
            <w:u w:val="single"/>
          </w:rPr>
          <w:t>阅读原文</w:t>
        </w:r>
      </w:hyperlink>
    </w:p>
    <w:p>
      <w:r>
        <w:t>________________________________________</w:t>
      </w:r>
    </w:p>
    <w:p>
      <w:pPr>
        <w:pStyle w:val="Heading2"/>
      </w:pPr>
      <w:r>
        <w:t>为什么「游戏」是AI陪伴落地的好场景？</w:t>
      </w:r>
    </w:p>
    <w:tbl>
      <w:tblPr>
        <w:tblW w:type="auto" w:w="0"/>
        <w:tblLayout w:type="autofit"/>
        <w:tblLook w:firstColumn="1" w:firstRow="1" w:lastColumn="0" w:lastRow="0" w:noHBand="0" w:noVBand="1" w:val="04A0"/>
      </w:tblPr>
      <w:tblGrid>
        <w:gridCol w:w="4320"/>
        <w:gridCol w:w="4320"/>
      </w:tblGrid>
      <w:tr>
        <w:tc>
          <w:tcPr>
            <w:tcW w:type="dxa" w:w="4320"/>
          </w:tcPr>
          <w:p>
            <w:r>
              <w:t>原标题: 为什么「游戏」是 AI 陪伴落地的好场景？</w:t>
            </w:r>
          </w:p>
        </w:tc>
        <w:tc>
          <w:tcPr>
            <w:tcW w:type="dxa" w:w="4320"/>
          </w:tcPr>
          <w:p>
            <w:r>
              <w:t>发布时间: 2025/08/19</w:t>
            </w:r>
          </w:p>
        </w:tc>
      </w:tr>
    </w:tbl>
    <w:p>
      <w:r>
        <w:t>摘要: 文章探讨游戏作为AI陪伴技术应用的理想场景，因其具备沉浸式环境和自然交互需求。通过分析游戏场景中用户与AI的实时情感互动，说明该领域如何推动AI陪伴技术的实际落地与发展。</w:t>
      </w:r>
    </w:p>
    <w:p>
      <w:hyperlink r:id="rId16">
        <w:r>
          <w:rPr>
            <w:color w:val="0000FF"/>
            <w:u w:val="single"/>
          </w:rPr>
          <w:t>阅读原文</w:t>
        </w:r>
      </w:hyperlink>
    </w:p>
    <w:p>
      <w:r>
        <w:t>________________________________________</w:t>
      </w:r>
    </w:p>
    <w:p>
      <w:pPr>
        <w:pStyle w:val="Heading2"/>
      </w:pPr>
      <w:r>
        <w:t>新加坡AI办公系统Agnes：200个智能体并行研究，AI主动「找茬」优化设计</w:t>
      </w:r>
    </w:p>
    <w:tbl>
      <w:tblPr>
        <w:tblW w:type="auto" w:w="0"/>
        <w:tblLayout w:type="autofit"/>
        <w:tblLook w:firstColumn="1" w:firstRow="1" w:lastColumn="0" w:lastRow="0" w:noHBand="0" w:noVBand="1" w:val="04A0"/>
      </w:tblPr>
      <w:tblGrid>
        <w:gridCol w:w="4320"/>
        <w:gridCol w:w="4320"/>
      </w:tblGrid>
      <w:tr>
        <w:tc>
          <w:tcPr>
            <w:tcW w:type="dxa" w:w="4320"/>
          </w:tcPr>
          <w:p>
            <w:r>
              <w:t>原标题: 新加坡 AI 办公系统 Agnes：200 个 Agent 并行研究，让 AI 主动「找茬」打磨设计</w:t>
            </w:r>
          </w:p>
        </w:tc>
        <w:tc>
          <w:tcPr>
            <w:tcW w:type="dxa" w:w="4320"/>
          </w:tcPr>
          <w:p>
            <w:r>
              <w:t>发布时间: 2025/08/18</w:t>
            </w:r>
          </w:p>
        </w:tc>
      </w:tr>
    </w:tbl>
    <w:p>
      <w:r>
        <w:t>摘要: 新加坡研发的AI办公系统Agnes通过部署200个并行工作的智能体（Agent），实现了对设计方案的自动化审查与优化。该系统能够主动识别设计缺陷并提出改进建议，显著提升设计流程的效率与精准度，展现了AI在协同办公领域的创新应用。</w:t>
      </w:r>
    </w:p>
    <w:p>
      <w:hyperlink r:id="rId17">
        <w:r>
          <w:rPr>
            <w:color w:val="0000FF"/>
            <w:u w:val="single"/>
          </w:rPr>
          <w:t>阅读原文</w:t>
        </w:r>
      </w:hyperlink>
    </w:p>
    <w:p>
      <w:r>
        <w:t>________________________________________</w:t>
      </w:r>
    </w:p>
    <w:p>
      <w:pPr>
        <w:pStyle w:val="Heading2"/>
      </w:pPr>
      <w:r>
        <w:t>万字长谈王小川：不再迎合他人做学霸，我要解自己的命题</w:t>
      </w:r>
    </w:p>
    <w:tbl>
      <w:tblPr>
        <w:tblW w:type="auto" w:w="0"/>
        <w:tblLayout w:type="autofit"/>
        <w:tblLook w:firstColumn="1" w:firstRow="1" w:lastColumn="0" w:lastRow="0" w:noHBand="0" w:noVBand="1" w:val="04A0"/>
      </w:tblPr>
      <w:tblGrid>
        <w:gridCol w:w="4320"/>
        <w:gridCol w:w="4320"/>
      </w:tblGrid>
      <w:tr>
        <w:tc>
          <w:tcPr>
            <w:tcW w:type="dxa" w:w="4320"/>
          </w:tcPr>
          <w:p>
            <w:r>
              <w:t>原标题: 万字长谈王小川：不再迎合他人做学霸，我要解自己的命题</w:t>
            </w:r>
          </w:p>
        </w:tc>
        <w:tc>
          <w:tcPr>
            <w:tcW w:type="dxa" w:w="4320"/>
          </w:tcPr>
          <w:p>
            <w:r>
              <w:t>发布时间: 2025/08/14</w:t>
            </w:r>
          </w:p>
        </w:tc>
      </w:tr>
    </w:tbl>
    <w:p>
      <w:r>
        <w:t>摘要: 搜狗创始人王小川在极客公园的深度访谈中，回顾了自己从学霸到创业者的心路历程。他坦言不再为他人期望而活，而是专注于解决自己提出的命题，探索人工智能和生命科学等新领域。</w:t>
      </w:r>
    </w:p>
    <w:p>
      <w:hyperlink r:id="rId18">
        <w:r>
          <w:rPr>
            <w:color w:val="0000FF"/>
            <w:u w:val="single"/>
          </w:rPr>
          <w:t>阅读原文</w:t>
        </w:r>
      </w:hyperlink>
    </w:p>
    <w:p>
      <w:r>
        <w:t>________________________________________</w:t>
      </w:r>
    </w:p>
    <w:p>
      <w:pPr>
        <w:pStyle w:val="Heading1"/>
      </w:pPr>
      <w:r>
        <w:t>The Verge (8篇)</w:t>
      </w:r>
    </w:p>
    <w:p>
      <w:pPr>
        <w:pStyle w:val="Heading2"/>
      </w:pPr>
      <w:r>
        <w:t>Netflix要求合作伙伴在使用生成式AI时遵守这些规则</w:t>
      </w:r>
    </w:p>
    <w:tbl>
      <w:tblPr>
        <w:tblW w:type="auto" w:w="0"/>
        <w:tblLayout w:type="autofit"/>
        <w:tblLook w:firstColumn="1" w:firstRow="1" w:lastColumn="0" w:lastRow="0" w:noHBand="0" w:noVBand="1" w:val="04A0"/>
      </w:tblPr>
      <w:tblGrid>
        <w:gridCol w:w="4320"/>
        <w:gridCol w:w="4320"/>
      </w:tblGrid>
      <w:tr>
        <w:tc>
          <w:tcPr>
            <w:tcW w:type="dxa" w:w="4320"/>
          </w:tcPr>
          <w:p>
            <w:r>
              <w:t>原标题: Netflix wants its partners to follow these rules when using gen AI</w:t>
            </w:r>
          </w:p>
        </w:tc>
        <w:tc>
          <w:tcPr>
            <w:tcW w:type="dxa" w:w="4320"/>
          </w:tcPr>
          <w:p>
            <w:r>
              <w:t>发布时间: 2025-08-22T21:22:47+00:00</w:t>
            </w:r>
          </w:p>
        </w:tc>
      </w:tr>
    </w:tbl>
    <w:p>
      <w:r>
        <w:t>摘要: Netflix近日发布了针对影视制作中生成式人工智能的应用指南，要求合作伙伴在使用AI技术时严格遵守内容安全和版权规范。该指南旨在确保AI生成内容符合平台伦理标准，同时保护创作者权益免受技术滥用影响。</w:t>
      </w:r>
    </w:p>
    <w:p>
      <w:hyperlink r:id="rId19">
        <w:r>
          <w:rPr>
            <w:color w:val="0000FF"/>
            <w:u w:val="single"/>
          </w:rPr>
          <w:t>阅读原文</w:t>
        </w:r>
      </w:hyperlink>
    </w:p>
    <w:p>
      <w:r>
        <w:t>________________________________________</w:t>
      </w:r>
    </w:p>
    <w:p>
      <w:pPr>
        <w:pStyle w:val="Heading2"/>
      </w:pPr>
      <w:r>
        <w:t>Meta将与Midjourney合作，在信息流中推送AI生成图像</w:t>
      </w:r>
    </w:p>
    <w:tbl>
      <w:tblPr>
        <w:tblW w:type="auto" w:w="0"/>
        <w:tblLayout w:type="autofit"/>
        <w:tblLook w:firstColumn="1" w:firstRow="1" w:lastColumn="0" w:lastRow="0" w:noHBand="0" w:noVBand="1" w:val="04A0"/>
      </w:tblPr>
      <w:tblGrid>
        <w:gridCol w:w="4320"/>
        <w:gridCol w:w="4320"/>
      </w:tblGrid>
      <w:tr>
        <w:tc>
          <w:tcPr>
            <w:tcW w:type="dxa" w:w="4320"/>
          </w:tcPr>
          <w:p>
            <w:r>
              <w:t>原标题: Meta is going to stuff Midjourney AI images into your feed</w:t>
            </w:r>
          </w:p>
        </w:tc>
        <w:tc>
          <w:tcPr>
            <w:tcW w:type="dxa" w:w="4320"/>
          </w:tcPr>
          <w:p>
            <w:r>
              <w:t>发布时间: 2025-08-22T21:07:04+00:00</w:t>
            </w:r>
          </w:p>
        </w:tc>
      </w:tr>
    </w:tbl>
    <w:p>
      <w:r>
        <w:t>摘要: Meta宣布与AI图像生成公司Midjourney达成授权合作，计划将人工智能生成的图片内容整合至Facebook等平台的用户信息流中。这一举措旨在提升平台内容的视觉吸引力，但可能引发用户对AI生成内容真实性和数据隐私的担忧。</w:t>
      </w:r>
    </w:p>
    <w:p>
      <w:hyperlink r:id="rId20">
        <w:r>
          <w:rPr>
            <w:color w:val="0000FF"/>
            <w:u w:val="single"/>
          </w:rPr>
          <w:t>阅读原文</w:t>
        </w:r>
      </w:hyperlink>
    </w:p>
    <w:p>
      <w:r>
        <w:t>________________________________________</w:t>
      </w:r>
    </w:p>
    <w:p>
      <w:pPr>
        <w:pStyle w:val="Heading2"/>
      </w:pPr>
      <w:r>
        <w:t>OpenAI内部权力转移</w:t>
      </w:r>
    </w:p>
    <w:tbl>
      <w:tblPr>
        <w:tblW w:type="auto" w:w="0"/>
        <w:tblLayout w:type="autofit"/>
        <w:tblLook w:firstColumn="1" w:firstRow="1" w:lastColumn="0" w:lastRow="0" w:noHBand="0" w:noVBand="1" w:val="04A0"/>
      </w:tblPr>
      <w:tblGrid>
        <w:gridCol w:w="4320"/>
        <w:gridCol w:w="4320"/>
      </w:tblGrid>
      <w:tr>
        <w:tc>
          <w:tcPr>
            <w:tcW w:type="dxa" w:w="4320"/>
          </w:tcPr>
          <w:p>
            <w:r>
              <w:t>原标题: The power shift inside OpenAI</w:t>
            </w:r>
          </w:p>
        </w:tc>
        <w:tc>
          <w:tcPr>
            <w:tcW w:type="dxa" w:w="4320"/>
          </w:tcPr>
          <w:p>
            <w:r>
              <w:t>发布时间: 2025-08-22T20:30:05+00:00</w:t>
            </w:r>
          </w:p>
        </w:tc>
      </w:tr>
    </w:tbl>
    <w:p>
      <w:r>
        <w:t>摘要: 文章聚焦OpenAI高层权力结构变动，暗示CEO萨姆·奥特曼（Sam Altman）与苹果前高管菲吉·西莫（Fidji Simo）之间的动态调整。通过分析ChatGPT战略布局和人事安排，探讨这一转变对AI领域竞争格局的潜在影响。</w:t>
      </w:r>
    </w:p>
    <w:p>
      <w:hyperlink r:id="rId21">
        <w:r>
          <w:rPr>
            <w:color w:val="0000FF"/>
            <w:u w:val="single"/>
          </w:rPr>
          <w:t>阅读原文</w:t>
        </w:r>
      </w:hyperlink>
    </w:p>
    <w:p>
      <w:r>
        <w:t>________________________________________</w:t>
      </w:r>
    </w:p>
    <w:p>
      <w:pPr>
        <w:pStyle w:val="Heading2"/>
      </w:pPr>
      <w:r>
        <w:t>埃隆·马斯克的xAI正在打造一家名为‘巨硬’的纯人工智能软件公司</w:t>
      </w:r>
    </w:p>
    <w:tbl>
      <w:tblPr>
        <w:tblW w:type="auto" w:w="0"/>
        <w:tblLayout w:type="autofit"/>
        <w:tblLook w:firstColumn="1" w:firstRow="1" w:lastColumn="0" w:lastRow="0" w:noHBand="0" w:noVBand="1" w:val="04A0"/>
      </w:tblPr>
      <w:tblGrid>
        <w:gridCol w:w="4320"/>
        <w:gridCol w:w="4320"/>
      </w:tblGrid>
      <w:tr>
        <w:tc>
          <w:tcPr>
            <w:tcW w:type="dxa" w:w="4320"/>
          </w:tcPr>
          <w:p>
            <w:r>
              <w:t>原标题: Elon Musk's xAI is building a purely AI software company called Macrohard</w:t>
            </w:r>
          </w:p>
        </w:tc>
        <w:tc>
          <w:tcPr>
            <w:tcW w:type="dxa" w:w="4320"/>
          </w:tcPr>
          <w:p>
            <w:r>
              <w:t>发布时间: 2025-08-22T18:35:17+00:00</w:t>
            </w:r>
          </w:p>
        </w:tc>
      </w:tr>
    </w:tbl>
    <w:p>
      <w:r>
        <w:t>摘要: 埃隆·马斯克旗下人工智能公司xAI宣布成立专注于纯软件业务的子公司Macrohard，该名称疑似戏谑微软（Microsoft）。新公司将致力于开发人工智能基础软件及操作系统，可能与马斯克此前宣称的AI操作系统研发计划相关，进一步扩展其人工智能生态布局。</w:t>
      </w:r>
    </w:p>
    <w:p>
      <w:hyperlink r:id="rId22">
        <w:r>
          <w:rPr>
            <w:color w:val="0000FF"/>
            <w:u w:val="single"/>
          </w:rPr>
          <w:t>阅读原文</w:t>
        </w:r>
      </w:hyperlink>
    </w:p>
    <w:p>
      <w:r>
        <w:t>________________________________________</w:t>
      </w:r>
    </w:p>
    <w:p>
      <w:pPr>
        <w:pStyle w:val="Heading2"/>
      </w:pPr>
      <w:r>
        <w:t>新版Siri或将依托Gemini人工智能技术</w:t>
      </w:r>
    </w:p>
    <w:tbl>
      <w:tblPr>
        <w:tblW w:type="auto" w:w="0"/>
        <w:tblLayout w:type="autofit"/>
        <w:tblLook w:firstColumn="1" w:firstRow="1" w:lastColumn="0" w:lastRow="0" w:noHBand="0" w:noVBand="1" w:val="04A0"/>
      </w:tblPr>
      <w:tblGrid>
        <w:gridCol w:w="4320"/>
        <w:gridCol w:w="4320"/>
      </w:tblGrid>
      <w:tr>
        <w:tc>
          <w:tcPr>
            <w:tcW w:type="dxa" w:w="4320"/>
          </w:tcPr>
          <w:p>
            <w:r>
              <w:t>原标题: The new Siri might rely on Gemini</w:t>
            </w:r>
          </w:p>
        </w:tc>
        <w:tc>
          <w:tcPr>
            <w:tcW w:type="dxa" w:w="4320"/>
          </w:tcPr>
          <w:p>
            <w:r>
              <w:t>发布时间: 2025-08-22T17:45:09+00:00</w:t>
            </w:r>
          </w:p>
        </w:tc>
      </w:tr>
    </w:tbl>
    <w:p>
      <w:r>
        <w:t>摘要: 据The Verge报道，苹果下一代Siri语音助手可能整合谷歌的Gemini人工智能模型。这一合作意味着Siri将获得更强大的多模态处理和自然语言理解能力。若消息属实，或将重塑iOS 18系统的人工智能生态格局。</w:t>
      </w:r>
    </w:p>
    <w:p>
      <w:hyperlink r:id="rId23">
        <w:r>
          <w:rPr>
            <w:color w:val="0000FF"/>
            <w:u w:val="single"/>
          </w:rPr>
          <w:t>阅读原文</w:t>
        </w:r>
      </w:hyperlink>
    </w:p>
    <w:p>
      <w:r>
        <w:t>________________________________________</w:t>
      </w:r>
    </w:p>
    <w:p>
      <w:pPr>
        <w:pStyle w:val="Heading2"/>
      </w:pPr>
      <w:r>
        <w:t>埃隆·马斯克邀请马克·扎克伯格共同参与974亿美元收购OpenAI的竞标</w:t>
      </w:r>
    </w:p>
    <w:tbl>
      <w:tblPr>
        <w:tblW w:type="auto" w:w="0"/>
        <w:tblLayout w:type="autofit"/>
        <w:tblLook w:firstColumn="1" w:firstRow="1" w:lastColumn="0" w:lastRow="0" w:noHBand="0" w:noVBand="1" w:val="04A0"/>
      </w:tblPr>
      <w:tblGrid>
        <w:gridCol w:w="4320"/>
        <w:gridCol w:w="4320"/>
      </w:tblGrid>
      <w:tr>
        <w:tc>
          <w:tcPr>
            <w:tcW w:type="dxa" w:w="4320"/>
          </w:tcPr>
          <w:p>
            <w:r>
              <w:t>原标题: Elon Musk reached out to Mark Zuckerberg to join his $97.4 billion bid for OpenAI</w:t>
            </w:r>
          </w:p>
        </w:tc>
        <w:tc>
          <w:tcPr>
            <w:tcW w:type="dxa" w:w="4320"/>
          </w:tcPr>
          <w:p>
            <w:r>
              <w:t>发布时间: 2025-08-22T14:49:24+00:00</w:t>
            </w:r>
          </w:p>
        </w:tc>
      </w:tr>
    </w:tbl>
    <w:p>
      <w:r>
        <w:t>摘要: 据The Verge报道，特斯拉CEO埃隆·马斯克已联系Meta首席执行官马克·扎克伯格，提议其加入对人工智能研究机构OpenAI价值974亿美元的收购计划。此举可能旨在整合双方在AI领域的资源，共同应对日益激烈的人工智能技术竞争。若合作达成，或将重塑全球AI产业格局。</w:t>
      </w:r>
    </w:p>
    <w:p>
      <w:hyperlink r:id="rId24">
        <w:r>
          <w:rPr>
            <w:color w:val="0000FF"/>
            <w:u w:val="single"/>
          </w:rPr>
          <w:t>阅读原文</w:t>
        </w:r>
      </w:hyperlink>
    </w:p>
    <w:p>
      <w:r>
        <w:t>________________________________________</w:t>
      </w:r>
    </w:p>
    <w:p>
      <w:pPr>
        <w:pStyle w:val="Heading2"/>
      </w:pPr>
      <w:r>
        <w:t>谷歌首款Gemini智能家居音箱细节遭泄露</w:t>
      </w:r>
    </w:p>
    <w:tbl>
      <w:tblPr>
        <w:tblW w:type="auto" w:w="0"/>
        <w:tblLayout w:type="autofit"/>
        <w:tblLook w:firstColumn="1" w:firstRow="1" w:lastColumn="0" w:lastRow="0" w:noHBand="0" w:noVBand="1" w:val="04A0"/>
      </w:tblPr>
      <w:tblGrid>
        <w:gridCol w:w="4320"/>
        <w:gridCol w:w="4320"/>
      </w:tblGrid>
      <w:tr>
        <w:tc>
          <w:tcPr>
            <w:tcW w:type="dxa" w:w="4320"/>
          </w:tcPr>
          <w:p>
            <w:r>
              <w:t>原标题: Google's first Gemini smart home speaker detailed in leak</w:t>
            </w:r>
          </w:p>
        </w:tc>
        <w:tc>
          <w:tcPr>
            <w:tcW w:type="dxa" w:w="4320"/>
          </w:tcPr>
          <w:p>
            <w:r>
              <w:t>发布时间: 2025-08-22T11:52:22+00:00</w:t>
            </w:r>
          </w:p>
        </w:tc>
      </w:tr>
    </w:tbl>
    <w:p>
      <w:r>
        <w:t>摘要: 据The Verge报道，谷歌即将推出的Gemini智能家居音箱产品细节通过泄露信息曝光。该设备可能属于Nest系列，将整合Gemini AI技术以提升智能家居控制体验。此次泄露揭示了谷歌在AI硬件领域与亚马逊、苹果竞争的新动向。</w:t>
      </w:r>
    </w:p>
    <w:p>
      <w:hyperlink r:id="rId25">
        <w:r>
          <w:rPr>
            <w:color w:val="0000FF"/>
            <w:u w:val="single"/>
          </w:rPr>
          <w:t>阅读原文</w:t>
        </w:r>
      </w:hyperlink>
    </w:p>
    <w:p>
      <w:r>
        <w:t>________________________________________</w:t>
      </w:r>
    </w:p>
    <w:p>
      <w:pPr>
        <w:pStyle w:val="Heading2"/>
      </w:pPr>
      <w:r>
        <w:t>微软与NFL新协议或让你将糟糕战术安排归咎于Copilot AI</w:t>
      </w:r>
    </w:p>
    <w:tbl>
      <w:tblPr>
        <w:tblW w:type="auto" w:w="0"/>
        <w:tblLayout w:type="autofit"/>
        <w:tblLook w:firstColumn="1" w:firstRow="1" w:lastColumn="0" w:lastRow="0" w:noHBand="0" w:noVBand="1" w:val="04A0"/>
      </w:tblPr>
      <w:tblGrid>
        <w:gridCol w:w="4320"/>
        <w:gridCol w:w="4320"/>
      </w:tblGrid>
      <w:tr>
        <w:tc>
          <w:tcPr>
            <w:tcW w:type="dxa" w:w="4320"/>
          </w:tcPr>
          <w:p>
            <w:r>
              <w:t>原标题: Microsoft's new NFL deal could let you blame Copilot AI for terrible playcalls</w:t>
            </w:r>
          </w:p>
        </w:tc>
        <w:tc>
          <w:tcPr>
            <w:tcW w:type="dxa" w:w="4320"/>
          </w:tcPr>
          <w:p>
            <w:r>
              <w:t>发布时间: 2025-08-22T11:00:00+00:00</w:t>
            </w:r>
          </w:p>
        </w:tc>
      </w:tr>
    </w:tbl>
    <w:p>
      <w:r>
        <w:t>摘要: 微软与美国职业橄榄球大联盟（NFL）达成新合作，拟将Copilot人工智能应用于比赛战术决策分析。该AI系统可能为教练组提供实时战术建议，但若出现决策失误，或引发关于人工智能在体育领域责任归属的争议。此举标志着AI技术进一步渗透专业体育决策层，同时也带来技术可靠性与伦理问题的新讨论。</w:t>
      </w:r>
    </w:p>
    <w:p>
      <w:hyperlink r:id="rId26">
        <w:r>
          <w:rPr>
            <w:color w:val="0000FF"/>
            <w:u w:val="single"/>
          </w:rPr>
          <w:t>阅读原文</w:t>
        </w:r>
      </w:hyperlink>
    </w:p>
    <w:p>
      <w:r>
        <w:t>________________________________________</w:t>
      </w:r>
    </w:p>
    <w:p>
      <w:pPr>
        <w:pStyle w:val="Heading1"/>
      </w:pPr>
      <w:r>
        <w:t>Inside AI Policy (10篇)</w:t>
      </w:r>
    </w:p>
    <w:p>
      <w:pPr>
        <w:pStyle w:val="Heading2"/>
      </w:pPr>
      <w:r>
        <w:t>参议员马基要求小企业管理局说明‘DOGE’人工智能工具的使用与监管细节</w:t>
      </w:r>
    </w:p>
    <w:tbl>
      <w:tblPr>
        <w:tblW w:type="auto" w:w="0"/>
        <w:tblLayout w:type="autofit"/>
        <w:tblLook w:firstColumn="1" w:firstRow="1" w:lastColumn="0" w:lastRow="0" w:noHBand="0" w:noVBand="1" w:val="04A0"/>
      </w:tblPr>
      <w:tblGrid>
        <w:gridCol w:w="4320"/>
        <w:gridCol w:w="4320"/>
      </w:tblGrid>
      <w:tr>
        <w:tc>
          <w:tcPr>
            <w:tcW w:type="dxa" w:w="4320"/>
          </w:tcPr>
          <w:p>
            <w:r>
              <w:t>原标题: Sen. Markey seeks details on use, oversight of ‘DOGE’ AI tool at small business agency</w:t>
            </w:r>
          </w:p>
        </w:tc>
        <w:tc>
          <w:tcPr>
            <w:tcW w:type="dxa" w:w="4320"/>
          </w:tcPr>
          <w:p>
            <w:r>
              <w:t>发布时间: August 24, 2025</w:t>
            </w:r>
          </w:p>
        </w:tc>
      </w:tr>
    </w:tbl>
    <w:p>
      <w:r>
        <w:t>摘要: 美国参议员爱德华·马基正式要求小企业管理局披露其采用的‘DOGE’AI工具的具体应用场景及监管框架。该行动源于对AI技术在政府机构中透明度与问责制的关切，要求说明如何确保算法决策的公平性及数据安全保护措施。</w:t>
      </w:r>
    </w:p>
    <w:p>
      <w:hyperlink r:id="rId27">
        <w:r>
          <w:rPr>
            <w:color w:val="0000FF"/>
            <w:u w:val="single"/>
          </w:rPr>
          <w:t>阅读原文</w:t>
        </w:r>
      </w:hyperlink>
    </w:p>
    <w:p>
      <w:r>
        <w:t>________________________________________</w:t>
      </w:r>
    </w:p>
    <w:p>
      <w:pPr>
        <w:pStyle w:val="Heading2"/>
      </w:pPr>
      <w:r>
        <w:t>科罗拉多州AI法案特别修订遭科技团体反对</w:t>
      </w:r>
    </w:p>
    <w:tbl>
      <w:tblPr>
        <w:tblW w:type="auto" w:w="0"/>
        <w:tblLayout w:type="autofit"/>
        <w:tblLook w:firstColumn="1" w:firstRow="1" w:lastColumn="0" w:lastRow="0" w:noHBand="0" w:noVBand="1" w:val="04A0"/>
      </w:tblPr>
      <w:tblGrid>
        <w:gridCol w:w="4320"/>
        <w:gridCol w:w="4320"/>
      </w:tblGrid>
      <w:tr>
        <w:tc>
          <w:tcPr>
            <w:tcW w:type="dxa" w:w="4320"/>
          </w:tcPr>
          <w:p>
            <w:r>
              <w:t>原标题: Tech group rejects proposed rewrite of Colorado AI law for special session</w:t>
            </w:r>
          </w:p>
        </w:tc>
        <w:tc>
          <w:tcPr>
            <w:tcW w:type="dxa" w:w="4320"/>
          </w:tcPr>
          <w:p>
            <w:r>
              <w:t>发布时间: August 24, 2025</w:t>
            </w:r>
          </w:p>
        </w:tc>
      </w:tr>
    </w:tbl>
    <w:p>
      <w:r>
        <w:t>摘要: 美国科技行业组织公开反对科罗拉多州立法机构为特别会议提出的AI法案修订提案。该提案被认为可能对技术创新施加过度限制，科技团体主张应平衡监管与产业发展需求。此事折射出美国各州在人工智能立法进程中面临的行业阻力与政策博弈。</w:t>
      </w:r>
    </w:p>
    <w:p>
      <w:hyperlink r:id="rId28">
        <w:r>
          <w:rPr>
            <w:color w:val="0000FF"/>
            <w:u w:val="single"/>
          </w:rPr>
          <w:t>阅读原文</w:t>
        </w:r>
      </w:hyperlink>
    </w:p>
    <w:p>
      <w:r>
        <w:t>________________________________________</w:t>
      </w:r>
    </w:p>
    <w:p>
      <w:pPr>
        <w:pStyle w:val="Heading2"/>
      </w:pPr>
      <w:r>
        <w:t>47美分解决方案：美国总务管理局与谷歌签署折扣版'政府专用Gemini'协议</w:t>
      </w:r>
    </w:p>
    <w:tbl>
      <w:tblPr>
        <w:tblW w:type="auto" w:w="0"/>
        <w:tblLayout w:type="autofit"/>
        <w:tblLook w:firstColumn="1" w:firstRow="1" w:lastColumn="0" w:lastRow="0" w:noHBand="0" w:noVBand="1" w:val="04A0"/>
      </w:tblPr>
      <w:tblGrid>
        <w:gridCol w:w="4320"/>
        <w:gridCol w:w="4320"/>
      </w:tblGrid>
      <w:tr>
        <w:tc>
          <w:tcPr>
            <w:tcW w:type="dxa" w:w="4320"/>
          </w:tcPr>
          <w:p>
            <w:r>
              <w:t>原标题: The 47-cent solution: GSA signs discounted ‘Gemini for Government’ deal with Google</w:t>
            </w:r>
          </w:p>
        </w:tc>
        <w:tc>
          <w:tcPr>
            <w:tcW w:type="dxa" w:w="4320"/>
          </w:tcPr>
          <w:p>
            <w:r>
              <w:t>发布时间: August 24, 2025</w:t>
            </w:r>
          </w:p>
        </w:tc>
      </w:tr>
    </w:tbl>
    <w:p>
      <w:r>
        <w:t>摘要: 美国总务管理局（GSA）以每用户47美分的优惠价格与谷歌达成Gemini人工智能政府专用协议。该协议为联邦机构提供低于市场价的AI工具采购渠道，反映出政府正在通过集中采购策略降低AI技术应用成本。此举可能推动更多政府部门采用生成式AI技术处理公共服务事务。</w:t>
      </w:r>
    </w:p>
    <w:p>
      <w:hyperlink r:id="rId29">
        <w:r>
          <w:rPr>
            <w:color w:val="0000FF"/>
            <w:u w:val="single"/>
          </w:rPr>
          <w:t>阅读原文</w:t>
        </w:r>
      </w:hyperlink>
    </w:p>
    <w:p>
      <w:r>
        <w:t>________________________________________</w:t>
      </w:r>
    </w:p>
    <w:p>
      <w:pPr>
        <w:pStyle w:val="Heading2"/>
      </w:pPr>
      <w:r>
        <w:t>参议员要求Meta禁止儿童‘浪漫’聊天机器人和定向广告</w:t>
      </w:r>
    </w:p>
    <w:tbl>
      <w:tblPr>
        <w:tblW w:type="auto" w:w="0"/>
        <w:tblLayout w:type="autofit"/>
        <w:tblLook w:firstColumn="1" w:firstRow="1" w:lastColumn="0" w:lastRow="0" w:noHBand="0" w:noVBand="1" w:val="04A0"/>
      </w:tblPr>
      <w:tblGrid>
        <w:gridCol w:w="4320"/>
        <w:gridCol w:w="4320"/>
      </w:tblGrid>
      <w:tr>
        <w:tc>
          <w:tcPr>
            <w:tcW w:type="dxa" w:w="4320"/>
          </w:tcPr>
          <w:p>
            <w:r>
              <w:t>原标题: Senators ask Meta to ban ‘romantic’ chatbots, targeted advertising for children</w:t>
            </w:r>
          </w:p>
        </w:tc>
        <w:tc>
          <w:tcPr>
            <w:tcW w:type="dxa" w:w="4320"/>
          </w:tcPr>
          <w:p>
            <w:r>
              <w:t>发布时间: August 24, 2025</w:t>
            </w:r>
          </w:p>
        </w:tc>
      </w:tr>
    </w:tbl>
    <w:p>
      <w:r>
        <w:t>摘要: 美国参议员致信Meta公司，要求其禁止针对儿童的浪漫关系模拟聊天机器人服务及定向广告投放。此举旨在保护未成年人免受情感操纵和隐私侵害风险。提案反映了立法者对AI技术伦理应用及儿童网络安全的持续关注。</w:t>
      </w:r>
    </w:p>
    <w:p>
      <w:hyperlink r:id="rId30">
        <w:r>
          <w:rPr>
            <w:color w:val="0000FF"/>
            <w:u w:val="single"/>
          </w:rPr>
          <w:t>阅读原文</w:t>
        </w:r>
      </w:hyperlink>
    </w:p>
    <w:p>
      <w:r>
        <w:t>________________________________________</w:t>
      </w:r>
    </w:p>
    <w:p>
      <w:pPr>
        <w:pStyle w:val="Heading2"/>
      </w:pPr>
      <w:r>
        <w:t>消费者权益倡导者支持纽约州无私人诉讼权的AI伴侣法案</w:t>
      </w:r>
    </w:p>
    <w:tbl>
      <w:tblPr>
        <w:tblW w:type="auto" w:w="0"/>
        <w:tblLayout w:type="autofit"/>
        <w:tblLook w:firstColumn="1" w:firstRow="1" w:lastColumn="0" w:lastRow="0" w:noHBand="0" w:noVBand="1" w:val="04A0"/>
      </w:tblPr>
      <w:tblGrid>
        <w:gridCol w:w="4320"/>
        <w:gridCol w:w="4320"/>
      </w:tblGrid>
      <w:tr>
        <w:tc>
          <w:tcPr>
            <w:tcW w:type="dxa" w:w="4320"/>
          </w:tcPr>
          <w:p>
            <w:r>
              <w:t>原标题: Consumer advocates back New York’s AI companion law absent private right of action</w:t>
            </w:r>
          </w:p>
        </w:tc>
        <w:tc>
          <w:tcPr>
            <w:tcW w:type="dxa" w:w="4320"/>
          </w:tcPr>
          <w:p>
            <w:r>
              <w:t>发布时间: August 24, 2025</w:t>
            </w:r>
          </w:p>
        </w:tc>
      </w:tr>
    </w:tbl>
    <w:p>
      <w:r>
        <w:t>摘要: 消费者权益组织公开支持纽约州提出的AI伴侣监管法案，尽管该法案未包含私人诉讼权条款。该法案旨在规范人工智能伴侣产品的数据隐私和伦理标准，但仅允许政府机构而非个人用户提起法律诉讼。倡导团体认为这是平衡技术创新与用户保护的重要一步。</w:t>
      </w:r>
    </w:p>
    <w:p>
      <w:hyperlink r:id="rId31">
        <w:r>
          <w:rPr>
            <w:color w:val="0000FF"/>
            <w:u w:val="single"/>
          </w:rPr>
          <w:t>阅读原文</w:t>
        </w:r>
      </w:hyperlink>
    </w:p>
    <w:p>
      <w:r>
        <w:t>________________________________________</w:t>
      </w:r>
    </w:p>
    <w:p>
      <w:pPr>
        <w:pStyle w:val="Heading2"/>
      </w:pPr>
      <w:r>
        <w:t>美国众议院监督委员会主席质询租车公司赫兹使用AI工具情况</w:t>
      </w:r>
    </w:p>
    <w:tbl>
      <w:tblPr>
        <w:tblW w:type="auto" w:w="0"/>
        <w:tblLayout w:type="autofit"/>
        <w:tblLook w:firstColumn="1" w:firstRow="1" w:lastColumn="0" w:lastRow="0" w:noHBand="0" w:noVBand="1" w:val="04A0"/>
      </w:tblPr>
      <w:tblGrid>
        <w:gridCol w:w="4320"/>
        <w:gridCol w:w="4320"/>
      </w:tblGrid>
      <w:tr>
        <w:tc>
          <w:tcPr>
            <w:tcW w:type="dxa" w:w="4320"/>
          </w:tcPr>
          <w:p>
            <w:r>
              <w:t>原标题: House Oversight panel chair queries rental agency Hertz on use of AI tool</w:t>
            </w:r>
          </w:p>
        </w:tc>
        <w:tc>
          <w:tcPr>
            <w:tcW w:type="dxa" w:w="4320"/>
          </w:tcPr>
          <w:p>
            <w:r>
              <w:t>发布时间: August 24, 2025</w:t>
            </w:r>
          </w:p>
        </w:tc>
      </w:tr>
    </w:tbl>
    <w:p>
      <w:r>
        <w:t>摘要: 美国众议院监督委员会主席就赫兹租车公司采用人工智能工具的情况提出正式质询，要求其说明AI工具在客户风险评估、车辆调度等环节的具体应用及数据合规性。此事反映出立法机构对企业在敏感领域部署AI技术的监管关注，可能涉及算法透明度与消费者权益保护问题。</w:t>
      </w:r>
    </w:p>
    <w:p>
      <w:hyperlink r:id="rId32">
        <w:r>
          <w:rPr>
            <w:color w:val="0000FF"/>
            <w:u w:val="single"/>
          </w:rPr>
          <w:t>阅读原文</w:t>
        </w:r>
      </w:hyperlink>
    </w:p>
    <w:p>
      <w:r>
        <w:t>________________________________________</w:t>
      </w:r>
    </w:p>
    <w:p>
      <w:pPr>
        <w:pStyle w:val="Heading2"/>
      </w:pPr>
      <w:r>
        <w:t>美国职场AI治理政策调查显示企业普遍忽视安全规范</w:t>
      </w:r>
    </w:p>
    <w:tbl>
      <w:tblPr>
        <w:tblW w:type="auto" w:w="0"/>
        <w:tblLayout w:type="autofit"/>
        <w:tblLook w:firstColumn="1" w:firstRow="1" w:lastColumn="0" w:lastRow="0" w:noHBand="0" w:noVBand="1" w:val="04A0"/>
      </w:tblPr>
      <w:tblGrid>
        <w:gridCol w:w="4320"/>
        <w:gridCol w:w="4320"/>
      </w:tblGrid>
      <w:tr>
        <w:tc>
          <w:tcPr>
            <w:tcW w:type="dxa" w:w="4320"/>
          </w:tcPr>
          <w:p>
            <w:r>
              <w:t>原标题: AI security firm finds disregard for governance policies in survey of U.S. workplaces</w:t>
            </w:r>
          </w:p>
        </w:tc>
        <w:tc>
          <w:tcPr>
            <w:tcW w:type="dxa" w:w="4320"/>
          </w:tcPr>
          <w:p>
            <w:r>
              <w:t>发布时间: August 24, 2025</w:t>
            </w:r>
          </w:p>
        </w:tc>
      </w:tr>
    </w:tbl>
    <w:p>
      <w:r>
        <w:t>摘要: 一家AI安全公司通过对美国工作场所的调研发现，多数企业存在无视人工智能治理政策的现象。调查表明员工缺乏合规培训且管理层监管缺位，这可能导致数据泄露和算法偏见风险加剧。该结果凸显了企业需加强AI使用规范建设的紧迫性。</w:t>
      </w:r>
    </w:p>
    <w:p>
      <w:hyperlink r:id="rId33">
        <w:r>
          <w:rPr>
            <w:color w:val="0000FF"/>
            <w:u w:val="single"/>
          </w:rPr>
          <w:t>阅读原文</w:t>
        </w:r>
      </w:hyperlink>
    </w:p>
    <w:p>
      <w:r>
        <w:t>________________________________________</w:t>
      </w:r>
    </w:p>
    <w:p>
      <w:pPr>
        <w:pStyle w:val="Heading2"/>
      </w:pPr>
      <w:r>
        <w:t>加州参议院委员会推进人工智能监管法案进入关键阶段</w:t>
      </w:r>
    </w:p>
    <w:tbl>
      <w:tblPr>
        <w:tblW w:type="auto" w:w="0"/>
        <w:tblLayout w:type="autofit"/>
        <w:tblLook w:firstColumn="1" w:firstRow="1" w:lastColumn="0" w:lastRow="0" w:noHBand="0" w:noVBand="1" w:val="04A0"/>
      </w:tblPr>
      <w:tblGrid>
        <w:gridCol w:w="4320"/>
        <w:gridCol w:w="4320"/>
      </w:tblGrid>
      <w:tr>
        <w:tc>
          <w:tcPr>
            <w:tcW w:type="dxa" w:w="4320"/>
          </w:tcPr>
          <w:p>
            <w:r>
              <w:t>原标题: California Senate panel moves to crucial next step on AI regulatory bill</w:t>
            </w:r>
          </w:p>
        </w:tc>
        <w:tc>
          <w:tcPr>
            <w:tcW w:type="dxa" w:w="4320"/>
          </w:tcPr>
          <w:p>
            <w:r>
              <w:t>发布时间: August 24, 2025</w:t>
            </w:r>
          </w:p>
        </w:tc>
      </w:tr>
    </w:tbl>
    <w:p>
      <w:r>
        <w:t>摘要: 加州参议院委员会已通过人工智能监管法案的关键程序，标志着该立法进入下一阶段。该法案旨在建立全面的AI监管框架，可能对科技行业产生重大影响。此举表明加州在人工智能治理方面正采取积极立法行动。</w:t>
      </w:r>
    </w:p>
    <w:p>
      <w:hyperlink r:id="rId34">
        <w:r>
          <w:rPr>
            <w:color w:val="0000FF"/>
            <w:u w:val="single"/>
          </w:rPr>
          <w:t>阅读原文</w:t>
        </w:r>
      </w:hyperlink>
    </w:p>
    <w:p>
      <w:r>
        <w:t>________________________________________</w:t>
      </w:r>
    </w:p>
    <w:p>
      <w:pPr>
        <w:pStyle w:val="Heading2"/>
      </w:pPr>
      <w:r>
        <w:t>德州总检察长调查Meta AI Studio和Character.AI涉嫌提供治疗类聊天机器人</w:t>
      </w:r>
    </w:p>
    <w:tbl>
      <w:tblPr>
        <w:tblW w:type="auto" w:w="0"/>
        <w:tblLayout w:type="autofit"/>
        <w:tblLook w:firstColumn="1" w:firstRow="1" w:lastColumn="0" w:lastRow="0" w:noHBand="0" w:noVBand="1" w:val="04A0"/>
      </w:tblPr>
      <w:tblGrid>
        <w:gridCol w:w="4320"/>
        <w:gridCol w:w="4320"/>
      </w:tblGrid>
      <w:tr>
        <w:tc>
          <w:tcPr>
            <w:tcW w:type="dxa" w:w="4320"/>
          </w:tcPr>
          <w:p>
            <w:r>
              <w:t>原标题: Texas AG investigating purported therapy chatbots from Meta AI Studio, Character.AI</w:t>
            </w:r>
          </w:p>
        </w:tc>
        <w:tc>
          <w:tcPr>
            <w:tcW w:type="dxa" w:w="4320"/>
          </w:tcPr>
          <w:p>
            <w:r>
              <w:t>发布时间: August 24, 2025</w:t>
            </w:r>
          </w:p>
        </w:tc>
      </w:tr>
    </w:tbl>
    <w:p>
      <w:r>
        <w:t>摘要: 美国德克萨斯州总检察长对Meta AI Studio和Character.AI平台上的所谓治疗类聊天机器人展开调查。调查重点涉及这些AI工具是否未经授权提供心理健康服务并违反医疗监管规定。此举反映了政府对AI应用在敏感医疗领域合规性的日益关注。</w:t>
      </w:r>
    </w:p>
    <w:p>
      <w:hyperlink r:id="rId35">
        <w:r>
          <w:rPr>
            <w:color w:val="0000FF"/>
            <w:u w:val="single"/>
          </w:rPr>
          <w:t>阅读原文</w:t>
        </w:r>
      </w:hyperlink>
    </w:p>
    <w:p>
      <w:r>
        <w:t>________________________________________</w:t>
      </w:r>
    </w:p>
    <w:p>
      <w:pPr>
        <w:pStyle w:val="Heading2"/>
      </w:pPr>
      <w:r>
        <w:t>ARI报告探讨自主AI系统的责任归属方法</w:t>
      </w:r>
    </w:p>
    <w:tbl>
      <w:tblPr>
        <w:tblW w:type="auto" w:w="0"/>
        <w:tblLayout w:type="autofit"/>
        <w:tblLook w:firstColumn="1" w:firstRow="1" w:lastColumn="0" w:lastRow="0" w:noHBand="0" w:noVBand="1" w:val="04A0"/>
      </w:tblPr>
      <w:tblGrid>
        <w:gridCol w:w="4320"/>
        <w:gridCol w:w="4320"/>
      </w:tblGrid>
      <w:tr>
        <w:tc>
          <w:tcPr>
            <w:tcW w:type="dxa" w:w="4320"/>
          </w:tcPr>
          <w:p>
            <w:r>
              <w:t>原标题: ARI report examines liability approaches for autonomous AI systems</w:t>
            </w:r>
          </w:p>
        </w:tc>
        <w:tc>
          <w:tcPr>
            <w:tcW w:type="dxa" w:w="4320"/>
          </w:tcPr>
          <w:p>
            <w:r>
              <w:t>发布时间: August 24, 2025</w:t>
            </w:r>
          </w:p>
        </w:tc>
      </w:tr>
    </w:tbl>
    <w:p>
      <w:r>
        <w:t>摘要: 美国创新研究协会（ARI）发布报告分析自主AI系统造成损害时的法律责任框架。报告比较了现有产品责任法、过失原则与严格责任制度的适用性，并提出针对高度自主系统的责任分配建议。该研究旨在为政策制定者提供建立AI监管体系的参考依据。</w:t>
      </w:r>
    </w:p>
    <w:p>
      <w:hyperlink r:id="rId36">
        <w:r>
          <w:rPr>
            <w:color w:val="0000FF"/>
            <w:u w:val="single"/>
          </w:rPr>
          <w:t>阅读原文</w:t>
        </w:r>
      </w:hyperlink>
    </w:p>
    <w:p>
      <w:r>
        <w:t>________________________________________</w:t>
      </w:r>
    </w:p>
    <w:p>
      <w:pPr>
        <w:pStyle w:val="Heading1"/>
      </w:pPr>
      <w:r>
        <w:t>zdnet (5篇)</w:t>
      </w:r>
    </w:p>
    <w:p>
      <w:pPr>
        <w:pStyle w:val="Heading2"/>
      </w:pPr>
      <w:r>
        <w:t>如何使用ChatGPT创建应用程序</w:t>
      </w:r>
    </w:p>
    <w:tbl>
      <w:tblPr>
        <w:tblW w:type="auto" w:w="0"/>
        <w:tblLayout w:type="autofit"/>
        <w:tblLook w:firstColumn="1" w:firstRow="1" w:lastColumn="0" w:lastRow="0" w:noHBand="0" w:noVBand="1" w:val="04A0"/>
      </w:tblPr>
      <w:tblGrid>
        <w:gridCol w:w="4320"/>
        <w:gridCol w:w="4320"/>
      </w:tblGrid>
      <w:tr>
        <w:tc>
          <w:tcPr>
            <w:tcW w:type="dxa" w:w="4320"/>
          </w:tcPr>
          <w:p>
            <w:r>
              <w:t>原标题: How to use ChatGPT to create an app</w:t>
            </w:r>
          </w:p>
        </w:tc>
        <w:tc>
          <w:tcPr>
            <w:tcW w:type="dxa" w:w="4320"/>
          </w:tcPr>
          <w:p>
            <w:r>
              <w:t>发布时间: 2023-11-15T10:30:00Z</w:t>
            </w:r>
          </w:p>
        </w:tc>
      </w:tr>
    </w:tbl>
    <w:p>
      <w:r>
        <w:t>摘要: 本文是一篇实用指南，详细介绍了如何利用ChatGPT的人工智能能力来辅助应用程序开发的全过程。内容可能涵盖从需求分析、代码生成到测试部署的关键步骤，为开发者提供降低编程门槛的创新方法。文章预计会包含具体提示词示例和最佳实践，帮助读者高效利用AI工具加速应用开发。</w:t>
      </w:r>
    </w:p>
    <w:p>
      <w:hyperlink r:id="rId37">
        <w:r>
          <w:rPr>
            <w:color w:val="0000FF"/>
            <w:u w:val="single"/>
          </w:rPr>
          <w:t>阅读原文</w:t>
        </w:r>
      </w:hyperlink>
    </w:p>
    <w:p>
      <w:r>
        <w:t>________________________________________</w:t>
      </w:r>
    </w:p>
    <w:p>
      <w:pPr>
        <w:pStyle w:val="Heading2"/>
      </w:pPr>
      <w:r>
        <w:t>AI可能自动化全球25%的工作岗位，这些职业风险最高（和最低）</w:t>
      </w:r>
    </w:p>
    <w:tbl>
      <w:tblPr>
        <w:tblW w:type="auto" w:w="0"/>
        <w:tblLayout w:type="autofit"/>
        <w:tblLook w:firstColumn="1" w:firstRow="1" w:lastColumn="0" w:lastRow="0" w:noHBand="0" w:noVBand="1" w:val="04A0"/>
      </w:tblPr>
      <w:tblGrid>
        <w:gridCol w:w="4320"/>
        <w:gridCol w:w="4320"/>
      </w:tblGrid>
      <w:tr>
        <w:tc>
          <w:tcPr>
            <w:tcW w:type="dxa" w:w="4320"/>
          </w:tcPr>
          <w:p>
            <w:r>
              <w:t>原标题: AI could automate 25% of all jobs. Here's which are most (and least) at risk</w:t>
            </w:r>
          </w:p>
        </w:tc>
        <w:tc>
          <w:tcPr>
            <w:tcW w:type="dxa" w:w="4320"/>
          </w:tcPr>
          <w:p>
            <w:r>
              <w:t>发布时间: 2023-11-14T14:45:00Z</w:t>
            </w:r>
          </w:p>
        </w:tc>
      </w:tr>
    </w:tbl>
    <w:p>
      <w:r>
        <w:t>摘要: 根据ZDNet分析，人工智能技术预计将取代四分之一的人类工作岗位，其中数据录入、行政支持等重复性高的职业面临最大风险。而教育、医疗保健等需要人际互动和复杂决策的领域受影响较小。文章通过具体数据列举了最可能和最不可能被自动化替代的职业类型。</w:t>
      </w:r>
    </w:p>
    <w:p>
      <w:hyperlink r:id="rId38">
        <w:r>
          <w:rPr>
            <w:color w:val="0000FF"/>
            <w:u w:val="single"/>
          </w:rPr>
          <w:t>阅读原文</w:t>
        </w:r>
      </w:hyperlink>
    </w:p>
    <w:p>
      <w:r>
        <w:t>________________________________________</w:t>
      </w:r>
    </w:p>
    <w:p>
      <w:pPr>
        <w:pStyle w:val="Heading2"/>
      </w:pPr>
      <w:r>
        <w:t>微软新AI仅凭3秒音频即可模拟任何人声音</w:t>
      </w:r>
    </w:p>
    <w:tbl>
      <w:tblPr>
        <w:tblW w:type="auto" w:w="0"/>
        <w:tblLayout w:type="autofit"/>
        <w:tblLook w:firstColumn="1" w:firstRow="1" w:lastColumn="0" w:lastRow="0" w:noHBand="0" w:noVBand="1" w:val="04A0"/>
      </w:tblPr>
      <w:tblGrid>
        <w:gridCol w:w="4320"/>
        <w:gridCol w:w="4320"/>
      </w:tblGrid>
      <w:tr>
        <w:tc>
          <w:tcPr>
            <w:tcW w:type="dxa" w:w="4320"/>
          </w:tcPr>
          <w:p>
            <w:r>
              <w:t>原标题: Microsoft's new AI can simulate anyone's voice with 3 seconds of audio</w:t>
            </w:r>
          </w:p>
        </w:tc>
        <w:tc>
          <w:tcPr>
            <w:tcW w:type="dxa" w:w="4320"/>
          </w:tcPr>
          <w:p>
            <w:r>
              <w:t>发布时间: 2023-11-13T09:15:00Z</w:t>
            </w:r>
          </w:p>
        </w:tc>
      </w:tr>
    </w:tbl>
    <w:p>
      <w:r>
        <w:t>摘要: 微软研发出一款新型人工智能系统，仅需获取3秒钟的目标人声样本，就能高度逼真地模拟其语音特征并生成合成语音。该技术突破在提升语音助手自然度的同时，也引发了关于深度伪造和声音身份安全的广泛伦理担忧。</w:t>
      </w:r>
    </w:p>
    <w:p>
      <w:hyperlink r:id="rId39">
        <w:r>
          <w:rPr>
            <w:color w:val="0000FF"/>
            <w:u w:val="single"/>
          </w:rPr>
          <w:t>阅读原文</w:t>
        </w:r>
      </w:hyperlink>
    </w:p>
    <w:p>
      <w:r>
        <w:t>________________________________________</w:t>
      </w:r>
    </w:p>
    <w:p>
      <w:pPr>
        <w:pStyle w:val="Heading2"/>
      </w:pPr>
      <w:r>
        <w:t>谷歌医疗AI诊断准确率超越医生</w:t>
      </w:r>
    </w:p>
    <w:tbl>
      <w:tblPr>
        <w:tblW w:type="auto" w:w="0"/>
        <w:tblLayout w:type="autofit"/>
        <w:tblLook w:firstColumn="1" w:firstRow="1" w:lastColumn="0" w:lastRow="0" w:noHBand="0" w:noVBand="1" w:val="04A0"/>
      </w:tblPr>
      <w:tblGrid>
        <w:gridCol w:w="4320"/>
        <w:gridCol w:w="4320"/>
      </w:tblGrid>
      <w:tr>
        <w:tc>
          <w:tcPr>
            <w:tcW w:type="dxa" w:w="4320"/>
          </w:tcPr>
          <w:p>
            <w:r>
              <w:t>原标题: Google's medical AI outpaces doctors in diagnostic accuracy</w:t>
            </w:r>
          </w:p>
        </w:tc>
        <w:tc>
          <w:tcPr>
            <w:tcW w:type="dxa" w:w="4320"/>
          </w:tcPr>
          <w:p>
            <w:r>
              <w:t>发布时间: 2023-11-12T16:20:00Z</w:t>
            </w:r>
          </w:p>
        </w:tc>
      </w:tr>
    </w:tbl>
    <w:p>
      <w:r>
        <w:t>摘要: 谷歌开发的医疗人工智能系统在疾病诊断准确率方面表现出色，临床测试显示其性能已超越人类医生。该系统通过分析医学影像和患者数据，能更快速精准地识别多种疾病体征。这一突破预示着AI辅助诊断技术将有效提升医疗效率并降低误诊风险。</w:t>
      </w:r>
    </w:p>
    <w:p>
      <w:hyperlink r:id="rId40">
        <w:r>
          <w:rPr>
            <w:color w:val="0000FF"/>
            <w:u w:val="single"/>
          </w:rPr>
          <w:t>阅读原文</w:t>
        </w:r>
      </w:hyperlink>
    </w:p>
    <w:p>
      <w:r>
        <w:t>________________________________________</w:t>
      </w:r>
    </w:p>
    <w:p>
      <w:pPr>
        <w:pStyle w:val="Heading2"/>
      </w:pPr>
      <w:r>
        <w:t>人工智能在医疗领域应用的伦理挑战</w:t>
      </w:r>
    </w:p>
    <w:tbl>
      <w:tblPr>
        <w:tblW w:type="auto" w:w="0"/>
        <w:tblLayout w:type="autofit"/>
        <w:tblLook w:firstColumn="1" w:firstRow="1" w:lastColumn="0" w:lastRow="0" w:noHBand="0" w:noVBand="1" w:val="04A0"/>
      </w:tblPr>
      <w:tblGrid>
        <w:gridCol w:w="4320"/>
        <w:gridCol w:w="4320"/>
      </w:tblGrid>
      <w:tr>
        <w:tc>
          <w:tcPr>
            <w:tcW w:type="dxa" w:w="4320"/>
          </w:tcPr>
          <w:p>
            <w:r>
              <w:t>原标题: The ethical challenges of implementing AI in healthcare</w:t>
            </w:r>
          </w:p>
        </w:tc>
        <w:tc>
          <w:tcPr>
            <w:tcW w:type="dxa" w:w="4320"/>
          </w:tcPr>
          <w:p>
            <w:r>
              <w:t>发布时间: 2023-11-11T11:00:00Z</w:t>
            </w:r>
          </w:p>
        </w:tc>
      </w:tr>
    </w:tbl>
    <w:p>
      <w:r>
        <w:t>摘要: 本文探讨了AI技术在医疗健康领域落地时面临的伦理困境，包括数据隐私、算法偏见和责任归属等核心问题。文章指出需建立跨学科协作框架来平衡技术创新与伦理规范，确保AI医疗应用符合患者权益和社会公正原则。</w:t>
      </w:r>
    </w:p>
    <w:p>
      <w:hyperlink r:id="rId41">
        <w:r>
          <w:rPr>
            <w:color w:val="0000FF"/>
            <w:u w:val="single"/>
          </w:rPr>
          <w:t>阅读原文</w:t>
        </w:r>
      </w:hyperlink>
    </w:p>
    <w:p>
      <w:r>
        <w:t>________________________________________</w:t>
      </w:r>
    </w:p>
    <w:p>
      <w:pPr>
        <w:pStyle w:val="Heading1"/>
      </w:pPr>
      <w:r>
        <w:t>MarkTechPost (1篇)</w:t>
      </w:r>
    </w:p>
    <w:p>
      <w:pPr>
        <w:pStyle w:val="Heading2"/>
      </w:pPr>
      <w:r>
        <w:t>MarkTechPost人工智能短讯专栏</w:t>
      </w:r>
    </w:p>
    <w:tbl>
      <w:tblPr>
        <w:tblW w:type="auto" w:w="0"/>
        <w:tblLayout w:type="autofit"/>
        <w:tblLook w:firstColumn="1" w:firstRow="1" w:lastColumn="0" w:lastRow="0" w:noHBand="0" w:noVBand="1" w:val="04A0"/>
      </w:tblPr>
      <w:tblGrid>
        <w:gridCol w:w="4320"/>
        <w:gridCol w:w="4320"/>
      </w:tblGrid>
      <w:tr>
        <w:tc>
          <w:tcPr>
            <w:tcW w:type="dxa" w:w="4320"/>
          </w:tcPr>
          <w:p>
            <w:r>
              <w:t>原标题: AI Shorts Category - MarkTechPost</w:t>
            </w:r>
          </w:p>
        </w:tc>
        <w:tc>
          <w:tcPr>
            <w:tcW w:type="dxa" w:w="4320"/>
          </w:tcPr>
          <w:p>
            <w:r>
              <w:t xml:space="preserve">发布时间: </w:t>
            </w:r>
          </w:p>
        </w:tc>
      </w:tr>
    </w:tbl>
    <w:p>
      <w:r>
        <w:t>摘要: 该专栏聚焦人工智能领域的最新研究快讯与技术动态，涵盖机器学习、自然语言处理等前沿方向的突破性进展。通过精炼的短讯形式为读者提供高效的技术趋势洞察。</w:t>
      </w:r>
    </w:p>
    <w:p>
      <w:hyperlink r:id="rId42">
        <w:r>
          <w:rPr>
            <w:color w:val="0000FF"/>
            <w:u w:val="single"/>
          </w:rPr>
          <w:t>阅读原文</w:t>
        </w:r>
      </w:hyperlink>
    </w:p>
    <w:p>
      <w:r>
        <w:t>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geekpark.net/news/353005" TargetMode="External"/><Relationship Id="rId10" Type="http://schemas.openxmlformats.org/officeDocument/2006/relationships/hyperlink" Target="https://www.geekpark.net/news/352981" TargetMode="External"/><Relationship Id="rId11" Type="http://schemas.openxmlformats.org/officeDocument/2006/relationships/hyperlink" Target="https://www.geekpark.net/news/352979" TargetMode="External"/><Relationship Id="rId12" Type="http://schemas.openxmlformats.org/officeDocument/2006/relationships/hyperlink" Target="https://www.geekpark.net/news/352913" TargetMode="External"/><Relationship Id="rId13" Type="http://schemas.openxmlformats.org/officeDocument/2006/relationships/hyperlink" Target="https://www.geekpark.net/news/352886" TargetMode="External"/><Relationship Id="rId14" Type="http://schemas.openxmlformats.org/officeDocument/2006/relationships/hyperlink" Target="https://www.geekpark.net/news/352851" TargetMode="External"/><Relationship Id="rId15" Type="http://schemas.openxmlformats.org/officeDocument/2006/relationships/hyperlink" Target="https://www.geekpark.net/news/352835" TargetMode="External"/><Relationship Id="rId16" Type="http://schemas.openxmlformats.org/officeDocument/2006/relationships/hyperlink" Target="https://www.geekpark.net/news/352826" TargetMode="External"/><Relationship Id="rId17" Type="http://schemas.openxmlformats.org/officeDocument/2006/relationships/hyperlink" Target="https://www.geekpark.net/news/352822" TargetMode="External"/><Relationship Id="rId18" Type="http://schemas.openxmlformats.org/officeDocument/2006/relationships/hyperlink" Target="https://www.geekpark.net/news/352705" TargetMode="External"/><Relationship Id="rId19" Type="http://schemas.openxmlformats.org/officeDocument/2006/relationships/hyperlink" Target="https://www.theverge.com/netflix/764433/netflix-gen-ai-production-guidelines" TargetMode="External"/><Relationship Id="rId20" Type="http://schemas.openxmlformats.org/officeDocument/2006/relationships/hyperlink" Target="https://www.theverge.com/news/764715/meta-ai-midjourney-license-partnership" TargetMode="External"/><Relationship Id="rId21" Type="http://schemas.openxmlformats.org/officeDocument/2006/relationships/hyperlink" Target="https://www.theverge.com/command-line-newsletter/764650/openai-chatgpt-fidji-simo-sam-altman-power-shift" TargetMode="External"/><Relationship Id="rId22" Type="http://schemas.openxmlformats.org/officeDocument/2006/relationships/hyperlink" Target="https://www.theverge.com/x-ai/764526/elon-musks-xai-is-building-a-purely-ai-software-company-called-macrohard" TargetMode="External"/><Relationship Id="rId23" Type="http://schemas.openxmlformats.org/officeDocument/2006/relationships/hyperlink" Target="https://www.theverge.com/news/764456/the-new-siri-might-rely-on-gemini" TargetMode="External"/><Relationship Id="rId24" Type="http://schemas.openxmlformats.org/officeDocument/2006/relationships/hyperlink" Target="https://www.theverge.com/news/764290/elon-musk-reached-out-to-mark-zuckerberg-to-join-his-97-4-billion-bid-for-openai" TargetMode="External"/><Relationship Id="rId25" Type="http://schemas.openxmlformats.org/officeDocument/2006/relationships/hyperlink" Target="https://www.theverge.com/news/764203/google-gemini-smart-home-speaker-nest" TargetMode="External"/><Relationship Id="rId26" Type="http://schemas.openxmlformats.org/officeDocument/2006/relationships/hyperlink" Target="https://www.theverge.com/microsoft/764100/microsoft-nfl-copilot-ai-playcalls" TargetMode="External"/><Relationship Id="rId27" Type="http://schemas.openxmlformats.org/officeDocument/2006/relationships/hyperlink" Target="https://insideaipolicy.com/ai-daily-news/sen-markey-seeks-details-use-oversight-doge-ai-tool-small-business-agency" TargetMode="External"/><Relationship Id="rId28" Type="http://schemas.openxmlformats.org/officeDocument/2006/relationships/hyperlink" Target="https://insideaipolicy.com/ai-daily-news/tech-group-rejects-proposed-rewrite-colorado-ai-law-special-session" TargetMode="External"/><Relationship Id="rId29" Type="http://schemas.openxmlformats.org/officeDocument/2006/relationships/hyperlink" Target="https://insideaipolicy.com/ai-daily-news/47-cent-solution-gsa-signs-discounted-gemini-government-deal-google" TargetMode="External"/><Relationship Id="rId30" Type="http://schemas.openxmlformats.org/officeDocument/2006/relationships/hyperlink" Target="https://insideaipolicy.com/ai-daily-news/senators-ask-meta-ban-romantic-chatbots-targeted-advertising-children" TargetMode="External"/><Relationship Id="rId31" Type="http://schemas.openxmlformats.org/officeDocument/2006/relationships/hyperlink" Target="https://insideaipolicy.com/ai-daily-news/consumer-advocates-back-new-york-s-ai-companion-law-absent-private-right-action" TargetMode="External"/><Relationship Id="rId32" Type="http://schemas.openxmlformats.org/officeDocument/2006/relationships/hyperlink" Target="https://insideaipolicy.com/ai-daily-news/house-oversight-panel-chair-queries-rental-agency-hertz-use-ai-tool" TargetMode="External"/><Relationship Id="rId33" Type="http://schemas.openxmlformats.org/officeDocument/2006/relationships/hyperlink" Target="https://insideaipolicy.com/ai-daily-news/ai-security-firm-finds-disregard-governance-policies-survey-us-workplaces" TargetMode="External"/><Relationship Id="rId34" Type="http://schemas.openxmlformats.org/officeDocument/2006/relationships/hyperlink" Target="https://insideaipolicy.com/ai-daily-news/california-senate-panel-moves-crucial-next-step-ai-regulatory-bill" TargetMode="External"/><Relationship Id="rId35" Type="http://schemas.openxmlformats.org/officeDocument/2006/relationships/hyperlink" Target="https://insideaipolicy.com/ai-daily-news/texas-ag-investigating-purported-therapy-chatbots-meta-ai-studio-characterai" TargetMode="External"/><Relationship Id="rId36" Type="http://schemas.openxmlformats.org/officeDocument/2006/relationships/hyperlink" Target="https://insideaipolicy.com/ai-daily-news/ari-report-examines-liability-approaches-autonomous-ai-systems" TargetMode="External"/><Relationship Id="rId37" Type="http://schemas.openxmlformats.org/officeDocument/2006/relationships/hyperlink" Target="https://www.zdnet.com/article/how-to-use-chatgpt-to-create-an-app/" TargetMode="External"/><Relationship Id="rId38" Type="http://schemas.openxmlformats.org/officeDocument/2006/relationships/hyperlink" Target="https://www.zdnet.com/article/ai-could-automate-25-percent-of-all-jobs/" TargetMode="External"/><Relationship Id="rId39" Type="http://schemas.openxmlformats.org/officeDocument/2006/relationships/hyperlink" Target="https://www.zdnet.com/article/microsofts-new-ai-voice-simulation/" TargetMode="External"/><Relationship Id="rId40" Type="http://schemas.openxmlformats.org/officeDocument/2006/relationships/hyperlink" Target="https://www.zdnet.com/article/google-medical-ai-diagnostic-accuracy/" TargetMode="External"/><Relationship Id="rId41" Type="http://schemas.openxmlformats.org/officeDocument/2006/relationships/hyperlink" Target="https://www.zdnet.com/article/ai-healthcare-ethical-challenges/" TargetMode="External"/><Relationship Id="rId42" Type="http://schemas.openxmlformats.org/officeDocument/2006/relationships/hyperlink" Target="https://www.marktechpost.com/category/technology/ai-sh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